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1262" w14:textId="77777777" w:rsidR="00885B49" w:rsidRDefault="00885B49" w:rsidP="009C7DFB">
      <w:pPr>
        <w:spacing w:after="0" w:line="240" w:lineRule="auto"/>
        <w:ind w:firstLine="567"/>
        <w:jc w:val="center"/>
        <w:rPr>
          <w:rFonts w:ascii="Times New Roman" w:hAnsi="Times New Roman"/>
          <w:b/>
          <w:sz w:val="24"/>
          <w:szCs w:val="24"/>
        </w:rPr>
      </w:pPr>
    </w:p>
    <w:p w14:paraId="174070AA" w14:textId="77777777" w:rsidR="00885B49" w:rsidRDefault="00885B49" w:rsidP="009C7DFB">
      <w:pPr>
        <w:spacing w:after="0" w:line="240" w:lineRule="auto"/>
        <w:ind w:firstLine="567"/>
        <w:jc w:val="center"/>
        <w:rPr>
          <w:rFonts w:ascii="Times New Roman" w:hAnsi="Times New Roman"/>
          <w:b/>
          <w:sz w:val="24"/>
          <w:szCs w:val="24"/>
        </w:rPr>
      </w:pPr>
    </w:p>
    <w:p w14:paraId="1F2BD059" w14:textId="662AE92E" w:rsidR="00C819C9" w:rsidRPr="00885B49" w:rsidRDefault="000B1F80" w:rsidP="009C7DFB">
      <w:pPr>
        <w:spacing w:after="0" w:line="240" w:lineRule="auto"/>
        <w:ind w:firstLine="567"/>
        <w:jc w:val="center"/>
        <w:rPr>
          <w:rFonts w:ascii="Times New Roman" w:hAnsi="Times New Roman"/>
          <w:b/>
          <w:sz w:val="28"/>
          <w:szCs w:val="28"/>
        </w:rPr>
      </w:pPr>
      <w:r w:rsidRPr="00885B49">
        <w:rPr>
          <w:rFonts w:ascii="Times New Roman" w:hAnsi="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EE4B1DB" w14:textId="77777777" w:rsidR="00595B53" w:rsidRPr="00885B49" w:rsidRDefault="00595B53" w:rsidP="009C7DFB">
      <w:pPr>
        <w:spacing w:after="0" w:line="240" w:lineRule="auto"/>
        <w:ind w:firstLine="567"/>
        <w:contextualSpacing/>
        <w:jc w:val="center"/>
        <w:rPr>
          <w:rFonts w:ascii="Times New Roman" w:hAnsi="Times New Roman"/>
          <w:sz w:val="28"/>
          <w:szCs w:val="28"/>
        </w:rPr>
      </w:pPr>
      <w:r w:rsidRPr="00885B49">
        <w:rPr>
          <w:rFonts w:ascii="Times New Roman" w:hAnsi="Times New Roman"/>
          <w:sz w:val="28"/>
          <w:szCs w:val="28"/>
        </w:rPr>
        <w:t>(відповідно до пункту 4</w:t>
      </w:r>
      <w:r w:rsidRPr="00885B49">
        <w:rPr>
          <w:rFonts w:ascii="Times New Roman" w:hAnsi="Times New Roman"/>
          <w:sz w:val="28"/>
          <w:szCs w:val="28"/>
          <w:vertAlign w:val="superscript"/>
        </w:rPr>
        <w:t xml:space="preserve">1 </w:t>
      </w:r>
      <w:r w:rsidRPr="00885B49">
        <w:rPr>
          <w:rFonts w:ascii="Times New Roman" w:hAnsi="Times New Roman"/>
          <w:sz w:val="28"/>
          <w:szCs w:val="28"/>
        </w:rPr>
        <w:t>постанови КМУ від 11.10.2016 №</w:t>
      </w:r>
      <w:r w:rsidR="00653CE2" w:rsidRPr="00885B49">
        <w:rPr>
          <w:rFonts w:ascii="Times New Roman" w:hAnsi="Times New Roman"/>
          <w:sz w:val="28"/>
          <w:szCs w:val="28"/>
        </w:rPr>
        <w:t> </w:t>
      </w:r>
      <w:r w:rsidRPr="00885B49">
        <w:rPr>
          <w:rFonts w:ascii="Times New Roman" w:hAnsi="Times New Roman"/>
          <w:sz w:val="28"/>
          <w:szCs w:val="28"/>
        </w:rPr>
        <w:t>710 «Про ефективне використання державних коштів» (зі змінами)</w:t>
      </w:r>
    </w:p>
    <w:p w14:paraId="5688225B" w14:textId="77777777" w:rsidR="00E65479" w:rsidRPr="00885B49" w:rsidRDefault="00E65479" w:rsidP="009C7DFB">
      <w:pPr>
        <w:spacing w:after="0" w:line="240" w:lineRule="auto"/>
        <w:ind w:firstLine="567"/>
        <w:contextualSpacing/>
        <w:jc w:val="center"/>
        <w:rPr>
          <w:rFonts w:ascii="Times New Roman" w:hAnsi="Times New Roman"/>
          <w:sz w:val="28"/>
          <w:szCs w:val="28"/>
        </w:rPr>
      </w:pPr>
    </w:p>
    <w:p w14:paraId="3F9AEA61" w14:textId="77777777" w:rsidR="000B1F80" w:rsidRPr="00885B49" w:rsidRDefault="00E65479" w:rsidP="009C7DFB">
      <w:pPr>
        <w:tabs>
          <w:tab w:val="left" w:pos="851"/>
        </w:tabs>
        <w:spacing w:after="0" w:line="240" w:lineRule="auto"/>
        <w:jc w:val="both"/>
        <w:rPr>
          <w:rFonts w:ascii="Times New Roman" w:eastAsia="Times New Roman" w:hAnsi="Times New Roman"/>
          <w:sz w:val="28"/>
          <w:szCs w:val="28"/>
          <w:lang w:eastAsia="ru-RU"/>
        </w:rPr>
      </w:pPr>
      <w:r w:rsidRPr="00885B49">
        <w:rPr>
          <w:rFonts w:ascii="Times New Roman" w:eastAsia="Times New Roman" w:hAnsi="Times New Roman"/>
          <w:b/>
          <w:sz w:val="28"/>
          <w:szCs w:val="28"/>
          <w:lang w:eastAsia="ru-RU"/>
        </w:rPr>
        <w:t>1. </w:t>
      </w:r>
      <w:r w:rsidR="000B1F80" w:rsidRPr="00885B49">
        <w:rPr>
          <w:rFonts w:ascii="Times New Roman" w:eastAsia="Times New Roman" w:hAnsi="Times New Roman"/>
          <w:b/>
          <w:sz w:val="28"/>
          <w:szCs w:val="28"/>
          <w:lang w:eastAsia="ru-RU"/>
        </w:rPr>
        <w:t xml:space="preserve">Найменування, місцезнаходження та ідентифікаційний код замовника </w:t>
      </w:r>
      <w:r w:rsidRPr="00885B49">
        <w:rPr>
          <w:rFonts w:ascii="Times New Roman" w:eastAsia="Times New Roman" w:hAnsi="Times New Roman"/>
          <w:b/>
          <w:sz w:val="28"/>
          <w:szCs w:val="28"/>
          <w:lang w:eastAsia="ru-RU"/>
        </w:rPr>
        <w:br/>
      </w:r>
      <w:r w:rsidR="000B1F80" w:rsidRPr="00885B49">
        <w:rPr>
          <w:rFonts w:ascii="Times New Roman" w:eastAsia="Times New Roman" w:hAnsi="Times New Roman"/>
          <w:b/>
          <w:sz w:val="28"/>
          <w:szCs w:val="28"/>
          <w:lang w:eastAsia="ru-RU"/>
        </w:rPr>
        <w:t xml:space="preserve">в Єдиному державному реєстрі юридичних осіб, фізичних осіб-підприємців та громадських формувань, його категорія: </w:t>
      </w:r>
      <w:r w:rsidR="00653CE2" w:rsidRPr="00885B49">
        <w:rPr>
          <w:rFonts w:ascii="Times New Roman" w:eastAsia="Times New Roman" w:hAnsi="Times New Roman"/>
          <w:sz w:val="28"/>
          <w:szCs w:val="28"/>
          <w:lang w:eastAsia="ru-RU"/>
        </w:rPr>
        <w:t>Департамент освіти Харківської міської ради</w:t>
      </w:r>
      <w:r w:rsidR="000B1F80" w:rsidRPr="00885B49">
        <w:rPr>
          <w:rFonts w:ascii="Times New Roman" w:eastAsia="Times New Roman" w:hAnsi="Times New Roman"/>
          <w:sz w:val="28"/>
          <w:szCs w:val="28"/>
          <w:lang w:eastAsia="ru-RU"/>
        </w:rPr>
        <w:t>; вул.</w:t>
      </w:r>
      <w:r w:rsidR="00653CE2" w:rsidRPr="00885B49">
        <w:rPr>
          <w:rFonts w:ascii="Times New Roman" w:eastAsia="Times New Roman" w:hAnsi="Times New Roman"/>
          <w:sz w:val="28"/>
          <w:szCs w:val="28"/>
          <w:lang w:eastAsia="ru-RU"/>
        </w:rPr>
        <w:t> Сумська</w:t>
      </w:r>
      <w:r w:rsidR="000B1F80" w:rsidRPr="00885B49">
        <w:rPr>
          <w:rFonts w:ascii="Times New Roman" w:eastAsia="Times New Roman" w:hAnsi="Times New Roman"/>
          <w:sz w:val="28"/>
          <w:szCs w:val="28"/>
          <w:lang w:eastAsia="ru-RU"/>
        </w:rPr>
        <w:t>, 6</w:t>
      </w:r>
      <w:r w:rsidR="00653CE2" w:rsidRPr="00885B49">
        <w:rPr>
          <w:rFonts w:ascii="Times New Roman" w:eastAsia="Times New Roman" w:hAnsi="Times New Roman"/>
          <w:sz w:val="28"/>
          <w:szCs w:val="28"/>
          <w:lang w:eastAsia="ru-RU"/>
        </w:rPr>
        <w:t>4</w:t>
      </w:r>
      <w:r w:rsidR="000B1F80" w:rsidRPr="00885B49">
        <w:rPr>
          <w:rFonts w:ascii="Times New Roman" w:eastAsia="Times New Roman" w:hAnsi="Times New Roman"/>
          <w:sz w:val="28"/>
          <w:szCs w:val="28"/>
          <w:lang w:eastAsia="ru-RU"/>
        </w:rPr>
        <w:t>, м</w:t>
      </w:r>
      <w:r w:rsidR="00653CE2" w:rsidRPr="00885B49">
        <w:rPr>
          <w:rFonts w:ascii="Times New Roman" w:eastAsia="Times New Roman" w:hAnsi="Times New Roman"/>
          <w:sz w:val="28"/>
          <w:szCs w:val="28"/>
          <w:lang w:eastAsia="ru-RU"/>
        </w:rPr>
        <w:t>. Харків</w:t>
      </w:r>
      <w:r w:rsidR="000B1F80" w:rsidRPr="00885B49">
        <w:rPr>
          <w:rFonts w:ascii="Times New Roman" w:eastAsia="Times New Roman" w:hAnsi="Times New Roman"/>
          <w:sz w:val="28"/>
          <w:szCs w:val="28"/>
          <w:lang w:eastAsia="ru-RU"/>
        </w:rPr>
        <w:t xml:space="preserve">, </w:t>
      </w:r>
      <w:r w:rsidR="00653CE2" w:rsidRPr="00885B49">
        <w:rPr>
          <w:rFonts w:ascii="Times New Roman" w:eastAsia="Times New Roman" w:hAnsi="Times New Roman"/>
          <w:sz w:val="28"/>
          <w:szCs w:val="28"/>
          <w:lang w:eastAsia="ru-RU"/>
        </w:rPr>
        <w:t>61002</w:t>
      </w:r>
      <w:r w:rsidR="000B1F80" w:rsidRPr="00885B49">
        <w:rPr>
          <w:rFonts w:ascii="Times New Roman" w:eastAsia="Times New Roman" w:hAnsi="Times New Roman"/>
          <w:sz w:val="28"/>
          <w:szCs w:val="28"/>
          <w:lang w:eastAsia="ru-RU"/>
        </w:rPr>
        <w:t xml:space="preserve">; код за ЄДРПОУ – </w:t>
      </w:r>
      <w:r w:rsidR="00653CE2" w:rsidRPr="00885B49">
        <w:rPr>
          <w:rFonts w:ascii="Times New Roman" w:eastAsia="Times New Roman" w:hAnsi="Times New Roman"/>
          <w:sz w:val="28"/>
          <w:szCs w:val="28"/>
          <w:lang w:eastAsia="ru-RU"/>
        </w:rPr>
        <w:t>22704183</w:t>
      </w:r>
      <w:r w:rsidR="000B1F80" w:rsidRPr="00885B49">
        <w:rPr>
          <w:rFonts w:ascii="Times New Roman" w:eastAsia="Times New Roman" w:hAnsi="Times New Roman"/>
          <w:sz w:val="28"/>
          <w:szCs w:val="28"/>
          <w:lang w:eastAsia="ru-RU"/>
        </w:rPr>
        <w:t xml:space="preserve">; категорія замовника – орган </w:t>
      </w:r>
      <w:r w:rsidR="00653CE2" w:rsidRPr="00885B49">
        <w:rPr>
          <w:rFonts w:ascii="Times New Roman" w:eastAsia="Times New Roman" w:hAnsi="Times New Roman"/>
          <w:sz w:val="28"/>
          <w:szCs w:val="28"/>
          <w:lang w:eastAsia="ru-RU"/>
        </w:rPr>
        <w:t>місцевого самоврядування</w:t>
      </w:r>
      <w:r w:rsidR="000B1F80" w:rsidRPr="00885B49">
        <w:rPr>
          <w:rFonts w:ascii="Times New Roman" w:eastAsia="Times New Roman" w:hAnsi="Times New Roman"/>
          <w:sz w:val="28"/>
          <w:szCs w:val="28"/>
          <w:lang w:eastAsia="ru-RU"/>
        </w:rPr>
        <w:t>.</w:t>
      </w:r>
    </w:p>
    <w:p w14:paraId="351E659A" w14:textId="77777777" w:rsidR="00E65479" w:rsidRPr="00885B49" w:rsidRDefault="00E65479" w:rsidP="009C7DFB">
      <w:pPr>
        <w:tabs>
          <w:tab w:val="left" w:pos="851"/>
        </w:tabs>
        <w:spacing w:after="0" w:line="240" w:lineRule="auto"/>
        <w:rPr>
          <w:rFonts w:ascii="Times New Roman" w:eastAsia="Times New Roman" w:hAnsi="Times New Roman"/>
          <w:sz w:val="28"/>
          <w:szCs w:val="28"/>
          <w:lang w:eastAsia="ru-RU"/>
        </w:rPr>
      </w:pPr>
    </w:p>
    <w:p w14:paraId="6A2CA108" w14:textId="60D9D60F" w:rsidR="00B95FD5" w:rsidRPr="006B0C34" w:rsidRDefault="00E65479" w:rsidP="009C7DFB">
      <w:pPr>
        <w:widowControl w:val="0"/>
        <w:spacing w:after="0" w:line="240" w:lineRule="auto"/>
        <w:ind w:right="125"/>
        <w:jc w:val="both"/>
        <w:rPr>
          <w:rFonts w:ascii="Times New Roman" w:eastAsia="Times New Roman" w:hAnsi="Times New Roman"/>
          <w:sz w:val="28"/>
          <w:szCs w:val="28"/>
          <w:lang w:eastAsia="ru-RU"/>
        </w:rPr>
      </w:pPr>
      <w:r w:rsidRPr="00885B49">
        <w:rPr>
          <w:rFonts w:ascii="Times New Roman" w:eastAsia="Times New Roman" w:hAnsi="Times New Roman"/>
          <w:b/>
          <w:sz w:val="28"/>
          <w:szCs w:val="28"/>
          <w:lang w:eastAsia="ru-RU"/>
        </w:rPr>
        <w:t>2. </w:t>
      </w:r>
      <w:r w:rsidR="00653CE2" w:rsidRPr="00885B49">
        <w:rPr>
          <w:rFonts w:ascii="Times New Roman" w:eastAsia="Times New Roman" w:hAnsi="Times New Roman"/>
          <w:b/>
          <w:sz w:val="28"/>
          <w:szCs w:val="28"/>
          <w:lang w:eastAsia="ru-RU"/>
        </w:rPr>
        <w:t xml:space="preserve">Назва предмета закупівлі із зазначенням коду за Єдиним закупівельним словником (у разі поділу на </w:t>
      </w:r>
      <w:r w:rsidR="00653CE2" w:rsidRPr="006B0C34">
        <w:rPr>
          <w:rFonts w:ascii="Times New Roman" w:eastAsia="Times New Roman" w:hAnsi="Times New Roman"/>
          <w:b/>
          <w:sz w:val="28"/>
          <w:szCs w:val="28"/>
          <w:lang w:eastAsia="ru-RU"/>
        </w:rPr>
        <w:t xml:space="preserve">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6B0C34" w:rsidRPr="006B0C34">
        <w:rPr>
          <w:rFonts w:ascii="Times New Roman" w:hAnsi="Times New Roman"/>
          <w:sz w:val="28"/>
          <w:szCs w:val="28"/>
        </w:rPr>
        <w:t>Термокухоль</w:t>
      </w:r>
      <w:proofErr w:type="spellEnd"/>
      <w:r w:rsidR="006B0C34" w:rsidRPr="006B0C34">
        <w:rPr>
          <w:rFonts w:ascii="Times New Roman" w:hAnsi="Times New Roman"/>
          <w:sz w:val="28"/>
          <w:szCs w:val="28"/>
        </w:rPr>
        <w:t>,</w:t>
      </w:r>
      <w:r w:rsidR="006D5E38" w:rsidRPr="006B0C34">
        <w:rPr>
          <w:rFonts w:ascii="Times New Roman" w:hAnsi="Times New Roman"/>
          <w:sz w:val="28"/>
          <w:szCs w:val="28"/>
        </w:rPr>
        <w:t xml:space="preserve"> </w:t>
      </w:r>
      <w:r w:rsidR="009C7DFB" w:rsidRPr="006B0C34">
        <w:rPr>
          <w:rFonts w:ascii="Times New Roman" w:hAnsi="Times New Roman"/>
          <w:sz w:val="28"/>
          <w:szCs w:val="28"/>
        </w:rPr>
        <w:t xml:space="preserve"> (за кодом </w:t>
      </w:r>
      <w:r w:rsidR="00EF10B0" w:rsidRPr="006B0C34">
        <w:rPr>
          <w:rFonts w:ascii="Times New Roman" w:hAnsi="Times New Roman"/>
          <w:sz w:val="28"/>
          <w:szCs w:val="28"/>
        </w:rPr>
        <w:t xml:space="preserve">ДК 021:2015: </w:t>
      </w:r>
      <w:bookmarkStart w:id="0" w:name="_Hlk201672966"/>
      <w:r w:rsidR="006B0C34" w:rsidRPr="006B0C34">
        <w:rPr>
          <w:rFonts w:ascii="Times New Roman" w:hAnsi="Times New Roman"/>
          <w:sz w:val="28"/>
          <w:szCs w:val="28"/>
        </w:rPr>
        <w:t>39220000-0 Кухонне приладдя, товари для дому та господарства і приладдя для закладів громадського харчування</w:t>
      </w:r>
      <w:bookmarkEnd w:id="0"/>
      <w:r w:rsidR="009C0CDE">
        <w:rPr>
          <w:rFonts w:ascii="Times New Roman" w:hAnsi="Times New Roman"/>
          <w:sz w:val="28"/>
          <w:szCs w:val="28"/>
        </w:rPr>
        <w:t>)</w:t>
      </w:r>
    </w:p>
    <w:p w14:paraId="4D2A92D0" w14:textId="77777777" w:rsidR="009F610E" w:rsidRPr="007B37CD" w:rsidRDefault="009F610E" w:rsidP="009C7DFB">
      <w:pPr>
        <w:tabs>
          <w:tab w:val="left" w:pos="851"/>
        </w:tabs>
        <w:spacing w:after="0" w:line="240" w:lineRule="auto"/>
        <w:jc w:val="both"/>
        <w:rPr>
          <w:rFonts w:ascii="Times New Roman" w:eastAsia="Times New Roman" w:hAnsi="Times New Roman"/>
          <w:sz w:val="28"/>
          <w:szCs w:val="28"/>
          <w:lang w:eastAsia="ru-RU"/>
        </w:rPr>
      </w:pPr>
    </w:p>
    <w:p w14:paraId="1F1E0D04" w14:textId="1C6F9FAD" w:rsidR="00B12373" w:rsidRPr="00885B49" w:rsidRDefault="00885B49" w:rsidP="009C7DFB">
      <w:pPr>
        <w:tabs>
          <w:tab w:val="left" w:pos="851"/>
        </w:tabs>
        <w:spacing w:after="0" w:line="240" w:lineRule="auto"/>
        <w:jc w:val="both"/>
        <w:rPr>
          <w:rFonts w:ascii="Times New Roman" w:hAnsi="Times New Roman"/>
          <w:sz w:val="28"/>
          <w:szCs w:val="28"/>
        </w:rPr>
      </w:pPr>
      <w:r w:rsidRPr="007B37CD">
        <w:rPr>
          <w:rFonts w:ascii="Times New Roman" w:eastAsia="Times New Roman" w:hAnsi="Times New Roman"/>
          <w:b/>
          <w:sz w:val="28"/>
          <w:szCs w:val="28"/>
          <w:lang w:eastAsia="ru-RU"/>
        </w:rPr>
        <w:t>3</w:t>
      </w:r>
      <w:r w:rsidR="00E65479" w:rsidRPr="007B37CD">
        <w:rPr>
          <w:rFonts w:ascii="Times New Roman" w:eastAsia="Times New Roman" w:hAnsi="Times New Roman"/>
          <w:b/>
          <w:sz w:val="28"/>
          <w:szCs w:val="28"/>
          <w:lang w:eastAsia="ru-RU"/>
        </w:rPr>
        <w:t>. </w:t>
      </w:r>
      <w:r w:rsidR="00595B53" w:rsidRPr="007B37CD">
        <w:rPr>
          <w:rFonts w:ascii="Times New Roman" w:eastAsia="Times New Roman" w:hAnsi="Times New Roman"/>
          <w:b/>
          <w:sz w:val="28"/>
          <w:szCs w:val="28"/>
          <w:lang w:eastAsia="ru-RU"/>
        </w:rPr>
        <w:t>Обґрунтування технічних та</w:t>
      </w:r>
      <w:r w:rsidR="00595B53" w:rsidRPr="00885B49">
        <w:rPr>
          <w:rFonts w:ascii="Times New Roman" w:eastAsia="Times New Roman" w:hAnsi="Times New Roman"/>
          <w:b/>
          <w:sz w:val="28"/>
          <w:szCs w:val="28"/>
          <w:lang w:eastAsia="ru-RU"/>
        </w:rPr>
        <w:t xml:space="preserve"> якісних характеристик предмета закупівлі:</w:t>
      </w:r>
      <w:r w:rsidR="00330E37" w:rsidRPr="00885B49">
        <w:rPr>
          <w:rFonts w:ascii="Times New Roman" w:hAnsi="Times New Roman"/>
          <w:sz w:val="28"/>
          <w:szCs w:val="28"/>
        </w:rPr>
        <w:t xml:space="preserve"> </w:t>
      </w:r>
      <w:r w:rsidR="00BC6322" w:rsidRPr="00885B49">
        <w:rPr>
          <w:rFonts w:ascii="Times New Roman" w:hAnsi="Times New Roman"/>
          <w:sz w:val="28"/>
          <w:szCs w:val="28"/>
        </w:rPr>
        <w:t xml:space="preserve">закупівля </w:t>
      </w:r>
      <w:r w:rsidR="00653CE2" w:rsidRPr="00885B49">
        <w:rPr>
          <w:rFonts w:ascii="Times New Roman" w:hAnsi="Times New Roman"/>
          <w:sz w:val="28"/>
          <w:szCs w:val="28"/>
        </w:rPr>
        <w:t>товару</w:t>
      </w:r>
      <w:r w:rsidR="00BC6322" w:rsidRPr="00885B49">
        <w:rPr>
          <w:rFonts w:ascii="Times New Roman" w:hAnsi="Times New Roman"/>
          <w:sz w:val="28"/>
          <w:szCs w:val="28"/>
        </w:rPr>
        <w:t xml:space="preserve"> здійснюється для </w:t>
      </w:r>
      <w:r w:rsidR="003B5580" w:rsidRPr="00885B49">
        <w:rPr>
          <w:rFonts w:ascii="Times New Roman" w:hAnsi="Times New Roman"/>
          <w:sz w:val="28"/>
          <w:szCs w:val="28"/>
        </w:rPr>
        <w:t xml:space="preserve">проведення міського заходу </w:t>
      </w:r>
      <w:r w:rsidR="007B37CD">
        <w:rPr>
          <w:rFonts w:ascii="Times New Roman" w:hAnsi="Times New Roman"/>
          <w:sz w:val="28"/>
          <w:szCs w:val="28"/>
        </w:rPr>
        <w:t xml:space="preserve">з нагоди початку нового 2025/2026 навчального року </w:t>
      </w:r>
    </w:p>
    <w:p w14:paraId="5ACCC658" w14:textId="77777777" w:rsidR="00885B49"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p>
    <w:p w14:paraId="138C1ADF" w14:textId="3221EEA4" w:rsidR="009C7DFB"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r w:rsidRPr="00885B49">
        <w:rPr>
          <w:rFonts w:ascii="Times New Roman" w:eastAsia="Times New Roman" w:hAnsi="Times New Roman"/>
          <w:b/>
          <w:sz w:val="28"/>
          <w:szCs w:val="28"/>
          <w:lang w:eastAsia="ru-RU"/>
        </w:rPr>
        <w:t>4</w:t>
      </w:r>
      <w:r w:rsidR="00E65479" w:rsidRPr="00885B49">
        <w:rPr>
          <w:rFonts w:ascii="Times New Roman" w:eastAsia="Times New Roman" w:hAnsi="Times New Roman"/>
          <w:b/>
          <w:sz w:val="28"/>
          <w:szCs w:val="28"/>
          <w:lang w:eastAsia="ru-RU"/>
        </w:rPr>
        <w:t>. </w:t>
      </w:r>
      <w:r w:rsidR="00EF10B0" w:rsidRPr="00885B49">
        <w:rPr>
          <w:rFonts w:ascii="Times New Roman" w:eastAsia="Times New Roman" w:hAnsi="Times New Roman"/>
          <w:b/>
          <w:sz w:val="28"/>
          <w:szCs w:val="28"/>
          <w:lang w:eastAsia="ru-RU"/>
        </w:rPr>
        <w:t>Обґрунтування очікуваної вартості предмета закупівлі</w:t>
      </w:r>
      <w:r w:rsidR="00E33FD8" w:rsidRPr="00885B49">
        <w:rPr>
          <w:rFonts w:ascii="Times New Roman" w:eastAsia="Times New Roman" w:hAnsi="Times New Roman"/>
          <w:b/>
          <w:sz w:val="28"/>
          <w:szCs w:val="28"/>
          <w:lang w:eastAsia="ru-RU"/>
        </w:rPr>
        <w:t>:</w:t>
      </w:r>
      <w:r w:rsidR="009F610E" w:rsidRPr="00885B49">
        <w:rPr>
          <w:rFonts w:ascii="Times New Roman" w:eastAsia="Times New Roman" w:hAnsi="Times New Roman"/>
          <w:b/>
          <w:sz w:val="28"/>
          <w:szCs w:val="28"/>
          <w:lang w:eastAsia="ru-RU"/>
        </w:rPr>
        <w:t xml:space="preserve"> </w:t>
      </w:r>
    </w:p>
    <w:p w14:paraId="76ED4910"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0818CF72"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047E8587" w14:textId="7B7E1628" w:rsidR="00DA79F5" w:rsidRPr="00885B49" w:rsidRDefault="00885B49" w:rsidP="00885B49">
      <w:pPr>
        <w:pStyle w:val="a7"/>
        <w:spacing w:before="0" w:beforeAutospacing="0" w:after="0" w:afterAutospacing="0"/>
        <w:jc w:val="both"/>
        <w:rPr>
          <w:sz w:val="28"/>
          <w:szCs w:val="28"/>
          <w:lang w:val="uk-UA"/>
        </w:rPr>
      </w:pPr>
      <w:r w:rsidRPr="00885B49">
        <w:rPr>
          <w:sz w:val="28"/>
          <w:szCs w:val="28"/>
          <w:lang w:val="uk-UA"/>
        </w:rPr>
        <w:t>Відповідно отриманих даних, Очікувана вартість закупівлі дорівнює:</w:t>
      </w:r>
      <w:r w:rsidRPr="00885B49">
        <w:rPr>
          <w:sz w:val="28"/>
          <w:szCs w:val="28"/>
          <w:lang w:val="uk-UA"/>
        </w:rPr>
        <w:br/>
      </w:r>
    </w:p>
    <w:p w14:paraId="679792BC" w14:textId="7B25487E" w:rsidR="00DA79F5" w:rsidRDefault="00D16EA3" w:rsidP="009C7DFB">
      <w:pPr>
        <w:tabs>
          <w:tab w:val="left" w:pos="851"/>
        </w:tabs>
        <w:spacing w:after="0" w:line="240" w:lineRule="auto"/>
        <w:jc w:val="both"/>
        <w:rPr>
          <w:rFonts w:ascii="Times New Roman" w:eastAsia="Times New Roman" w:hAnsi="Times New Roman"/>
          <w:sz w:val="28"/>
          <w:szCs w:val="28"/>
          <w:u w:val="single"/>
          <w:lang w:eastAsia="ru-RU"/>
        </w:rPr>
      </w:pPr>
      <w:r w:rsidRPr="00885B49">
        <w:rPr>
          <w:rFonts w:ascii="Times New Roman" w:eastAsia="Times New Roman" w:hAnsi="Times New Roman"/>
          <w:sz w:val="28"/>
          <w:szCs w:val="28"/>
          <w:u w:val="single"/>
          <w:lang w:eastAsia="ru-RU"/>
        </w:rPr>
        <w:t xml:space="preserve">Очікувана </w:t>
      </w:r>
      <w:r w:rsidR="00733F3A" w:rsidRPr="00885B49">
        <w:rPr>
          <w:rFonts w:ascii="Times New Roman" w:eastAsia="Times New Roman" w:hAnsi="Times New Roman"/>
          <w:sz w:val="28"/>
          <w:szCs w:val="28"/>
          <w:u w:val="single"/>
          <w:lang w:eastAsia="ru-RU"/>
        </w:rPr>
        <w:t xml:space="preserve">середня </w:t>
      </w:r>
      <w:r w:rsidRPr="00885B49">
        <w:rPr>
          <w:rFonts w:ascii="Times New Roman" w:eastAsia="Times New Roman" w:hAnsi="Times New Roman"/>
          <w:sz w:val="28"/>
          <w:szCs w:val="28"/>
          <w:u w:val="single"/>
          <w:lang w:eastAsia="ru-RU"/>
        </w:rPr>
        <w:t>ціна</w:t>
      </w:r>
      <w:r w:rsidR="006B0C34">
        <w:rPr>
          <w:rFonts w:ascii="Times New Roman" w:eastAsia="Times New Roman" w:hAnsi="Times New Roman"/>
          <w:sz w:val="28"/>
          <w:szCs w:val="28"/>
          <w:u w:val="single"/>
          <w:lang w:eastAsia="ru-RU"/>
        </w:rPr>
        <w:t xml:space="preserve"> за одиницю </w:t>
      </w:r>
      <w:r w:rsidRPr="00885B49">
        <w:rPr>
          <w:rFonts w:ascii="Times New Roman" w:eastAsia="Times New Roman" w:hAnsi="Times New Roman"/>
          <w:sz w:val="28"/>
          <w:szCs w:val="28"/>
          <w:u w:val="single"/>
          <w:lang w:eastAsia="ru-RU"/>
        </w:rPr>
        <w:t xml:space="preserve"> </w:t>
      </w:r>
    </w:p>
    <w:p w14:paraId="60B72E88" w14:textId="77777777" w:rsidR="009F33FA" w:rsidRPr="00885B49" w:rsidRDefault="009F33FA" w:rsidP="009C7DFB">
      <w:pPr>
        <w:tabs>
          <w:tab w:val="left" w:pos="851"/>
        </w:tabs>
        <w:spacing w:after="0" w:line="240" w:lineRule="auto"/>
        <w:jc w:val="both"/>
        <w:rPr>
          <w:rFonts w:ascii="Times New Roman" w:hAnsi="Times New Roman"/>
          <w:sz w:val="28"/>
          <w:szCs w:val="28"/>
        </w:rPr>
      </w:pPr>
    </w:p>
    <w:p w14:paraId="05F50794" w14:textId="77777777" w:rsidR="00C72A94" w:rsidRDefault="00C72A94" w:rsidP="00C72A94">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rPr>
        <w:t>(</w:t>
      </w:r>
      <w:r>
        <w:rPr>
          <w:rFonts w:ascii="Times New Roman" w:hAnsi="Times New Roman"/>
          <w:sz w:val="28"/>
          <w:szCs w:val="28"/>
        </w:rPr>
        <w:t>352,02 + 360,00 + 380,00) /3 = 364,00 грн</w:t>
      </w:r>
    </w:p>
    <w:p w14:paraId="45A33D60" w14:textId="22765DA0" w:rsidR="006B0C34" w:rsidRDefault="006B0C34" w:rsidP="00192ED7">
      <w:pPr>
        <w:tabs>
          <w:tab w:val="left" w:pos="851"/>
        </w:tabs>
        <w:spacing w:after="0" w:line="240" w:lineRule="auto"/>
        <w:jc w:val="both"/>
        <w:rPr>
          <w:rFonts w:ascii="Times New Roman" w:hAnsi="Times New Roman"/>
          <w:sz w:val="28"/>
          <w:szCs w:val="28"/>
        </w:rPr>
      </w:pPr>
    </w:p>
    <w:p w14:paraId="3EB6D85E" w14:textId="1EDCF3BF" w:rsidR="006B0C34" w:rsidRDefault="006B0C34" w:rsidP="006B0C34">
      <w:pPr>
        <w:tabs>
          <w:tab w:val="left" w:pos="851"/>
        </w:tabs>
        <w:spacing w:after="0" w:line="240" w:lineRule="auto"/>
        <w:jc w:val="both"/>
        <w:rPr>
          <w:rFonts w:ascii="Times New Roman" w:eastAsia="Times New Roman" w:hAnsi="Times New Roman"/>
          <w:sz w:val="28"/>
          <w:szCs w:val="28"/>
          <w:u w:val="single"/>
          <w:lang w:eastAsia="ru-RU"/>
        </w:rPr>
      </w:pPr>
      <w:r w:rsidRPr="00885B49">
        <w:rPr>
          <w:rFonts w:ascii="Times New Roman" w:eastAsia="Times New Roman" w:hAnsi="Times New Roman"/>
          <w:sz w:val="28"/>
          <w:szCs w:val="28"/>
          <w:u w:val="single"/>
          <w:lang w:eastAsia="ru-RU"/>
        </w:rPr>
        <w:t>Очікувана середня ціна</w:t>
      </w:r>
      <w:r>
        <w:rPr>
          <w:rFonts w:ascii="Times New Roman" w:eastAsia="Times New Roman" w:hAnsi="Times New Roman"/>
          <w:sz w:val="28"/>
          <w:szCs w:val="28"/>
          <w:u w:val="single"/>
          <w:lang w:eastAsia="ru-RU"/>
        </w:rPr>
        <w:t xml:space="preserve"> закупівлі  </w:t>
      </w:r>
      <w:r w:rsidRPr="00885B49">
        <w:rPr>
          <w:rFonts w:ascii="Times New Roman" w:eastAsia="Times New Roman" w:hAnsi="Times New Roman"/>
          <w:sz w:val="28"/>
          <w:szCs w:val="28"/>
          <w:u w:val="single"/>
          <w:lang w:eastAsia="ru-RU"/>
        </w:rPr>
        <w:t xml:space="preserve"> </w:t>
      </w:r>
    </w:p>
    <w:p w14:paraId="07975A48" w14:textId="77777777" w:rsidR="006B0C34" w:rsidRPr="00885B49" w:rsidRDefault="006B0C34" w:rsidP="006B0C34">
      <w:pPr>
        <w:tabs>
          <w:tab w:val="left" w:pos="851"/>
        </w:tabs>
        <w:spacing w:after="0" w:line="240" w:lineRule="auto"/>
        <w:jc w:val="both"/>
        <w:rPr>
          <w:rFonts w:ascii="Times New Roman" w:hAnsi="Times New Roman"/>
          <w:sz w:val="28"/>
          <w:szCs w:val="28"/>
        </w:rPr>
      </w:pPr>
    </w:p>
    <w:p w14:paraId="546F1E3F" w14:textId="01F61DFD" w:rsidR="006B0C34" w:rsidRPr="00885B49" w:rsidRDefault="00C72A94" w:rsidP="00C72A94">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364,00 * 5000,00 </w:t>
      </w:r>
      <w:r w:rsidR="006B0C34">
        <w:rPr>
          <w:rFonts w:ascii="Times New Roman" w:hAnsi="Times New Roman"/>
          <w:sz w:val="28"/>
          <w:szCs w:val="28"/>
        </w:rPr>
        <w:t xml:space="preserve"> = </w:t>
      </w:r>
      <w:r>
        <w:rPr>
          <w:rFonts w:ascii="Times New Roman" w:hAnsi="Times New Roman"/>
          <w:sz w:val="28"/>
          <w:szCs w:val="28"/>
        </w:rPr>
        <w:t>1 820 000</w:t>
      </w:r>
      <w:r w:rsidR="006B0C34">
        <w:rPr>
          <w:rFonts w:ascii="Times New Roman" w:hAnsi="Times New Roman"/>
          <w:sz w:val="28"/>
          <w:szCs w:val="28"/>
        </w:rPr>
        <w:t>,00</w:t>
      </w:r>
      <w:r w:rsidR="006B0C34" w:rsidRPr="00885B49">
        <w:rPr>
          <w:rFonts w:ascii="Times New Roman" w:hAnsi="Times New Roman"/>
          <w:sz w:val="28"/>
          <w:szCs w:val="28"/>
        </w:rPr>
        <w:t xml:space="preserve"> грн</w:t>
      </w:r>
    </w:p>
    <w:p w14:paraId="31F27D1F" w14:textId="77777777" w:rsidR="006B0C34" w:rsidRPr="00885B49" w:rsidRDefault="006B0C34" w:rsidP="00192ED7">
      <w:pPr>
        <w:tabs>
          <w:tab w:val="left" w:pos="851"/>
        </w:tabs>
        <w:spacing w:after="0" w:line="240" w:lineRule="auto"/>
        <w:jc w:val="both"/>
        <w:rPr>
          <w:rFonts w:ascii="Times New Roman" w:hAnsi="Times New Roman"/>
          <w:sz w:val="28"/>
          <w:szCs w:val="28"/>
        </w:rPr>
      </w:pPr>
    </w:p>
    <w:sectPr w:rsidR="006B0C34" w:rsidRPr="00885B49" w:rsidSect="009C7DFB">
      <w:pgSz w:w="11906" w:h="16838"/>
      <w:pgMar w:top="567"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2222B"/>
    <w:rsid w:val="00035765"/>
    <w:rsid w:val="000527DD"/>
    <w:rsid w:val="00083B42"/>
    <w:rsid w:val="00087F1C"/>
    <w:rsid w:val="00087FC1"/>
    <w:rsid w:val="000B1F80"/>
    <w:rsid w:val="000B5F4A"/>
    <w:rsid w:val="000C58C4"/>
    <w:rsid w:val="000D292C"/>
    <w:rsid w:val="000D4E09"/>
    <w:rsid w:val="001149A0"/>
    <w:rsid w:val="00137264"/>
    <w:rsid w:val="00146C3E"/>
    <w:rsid w:val="0015274D"/>
    <w:rsid w:val="001668BF"/>
    <w:rsid w:val="00182EFD"/>
    <w:rsid w:val="0018336A"/>
    <w:rsid w:val="00192ED7"/>
    <w:rsid w:val="001E4591"/>
    <w:rsid w:val="001F376D"/>
    <w:rsid w:val="001F3A51"/>
    <w:rsid w:val="00204038"/>
    <w:rsid w:val="00214C14"/>
    <w:rsid w:val="00222D54"/>
    <w:rsid w:val="002B7563"/>
    <w:rsid w:val="002F7D8B"/>
    <w:rsid w:val="0032367D"/>
    <w:rsid w:val="003250E4"/>
    <w:rsid w:val="00330E37"/>
    <w:rsid w:val="00347FC7"/>
    <w:rsid w:val="003678FA"/>
    <w:rsid w:val="00370C4C"/>
    <w:rsid w:val="0038019F"/>
    <w:rsid w:val="003920C0"/>
    <w:rsid w:val="0039585A"/>
    <w:rsid w:val="003959EF"/>
    <w:rsid w:val="00395A93"/>
    <w:rsid w:val="003B5580"/>
    <w:rsid w:val="003E1336"/>
    <w:rsid w:val="00482B0F"/>
    <w:rsid w:val="004D4C9B"/>
    <w:rsid w:val="00501488"/>
    <w:rsid w:val="005412BE"/>
    <w:rsid w:val="005613ED"/>
    <w:rsid w:val="005621FD"/>
    <w:rsid w:val="00575E3F"/>
    <w:rsid w:val="00595B53"/>
    <w:rsid w:val="005E4425"/>
    <w:rsid w:val="006065A6"/>
    <w:rsid w:val="006078E6"/>
    <w:rsid w:val="006124A8"/>
    <w:rsid w:val="006452BC"/>
    <w:rsid w:val="00653CE2"/>
    <w:rsid w:val="00691B46"/>
    <w:rsid w:val="00696B51"/>
    <w:rsid w:val="006A1BE5"/>
    <w:rsid w:val="006B0C34"/>
    <w:rsid w:val="006C7939"/>
    <w:rsid w:val="006D527C"/>
    <w:rsid w:val="006D5E38"/>
    <w:rsid w:val="006D6144"/>
    <w:rsid w:val="0071711D"/>
    <w:rsid w:val="00727EF0"/>
    <w:rsid w:val="00733F3A"/>
    <w:rsid w:val="00741823"/>
    <w:rsid w:val="007577F6"/>
    <w:rsid w:val="00772C36"/>
    <w:rsid w:val="007817FA"/>
    <w:rsid w:val="007A1D9A"/>
    <w:rsid w:val="007B2D81"/>
    <w:rsid w:val="007B37CD"/>
    <w:rsid w:val="007C380A"/>
    <w:rsid w:val="00857F61"/>
    <w:rsid w:val="00885B49"/>
    <w:rsid w:val="008920DD"/>
    <w:rsid w:val="00896952"/>
    <w:rsid w:val="008B26F8"/>
    <w:rsid w:val="008B3198"/>
    <w:rsid w:val="008C72F7"/>
    <w:rsid w:val="008F241F"/>
    <w:rsid w:val="009010A1"/>
    <w:rsid w:val="00921BDD"/>
    <w:rsid w:val="009552EE"/>
    <w:rsid w:val="00967420"/>
    <w:rsid w:val="009844F0"/>
    <w:rsid w:val="00987FB5"/>
    <w:rsid w:val="009946E0"/>
    <w:rsid w:val="009A09BD"/>
    <w:rsid w:val="009A180B"/>
    <w:rsid w:val="009C0CDE"/>
    <w:rsid w:val="009C4FC9"/>
    <w:rsid w:val="009C7DFB"/>
    <w:rsid w:val="009E3831"/>
    <w:rsid w:val="009F2D9D"/>
    <w:rsid w:val="009F33FA"/>
    <w:rsid w:val="009F610E"/>
    <w:rsid w:val="00A614DA"/>
    <w:rsid w:val="00A83726"/>
    <w:rsid w:val="00A8635E"/>
    <w:rsid w:val="00AA724A"/>
    <w:rsid w:val="00AC2949"/>
    <w:rsid w:val="00B12373"/>
    <w:rsid w:val="00B26E77"/>
    <w:rsid w:val="00B44B35"/>
    <w:rsid w:val="00B6060F"/>
    <w:rsid w:val="00B95FD5"/>
    <w:rsid w:val="00BC0197"/>
    <w:rsid w:val="00BC3742"/>
    <w:rsid w:val="00BC6322"/>
    <w:rsid w:val="00BF472D"/>
    <w:rsid w:val="00C245CD"/>
    <w:rsid w:val="00C50EBF"/>
    <w:rsid w:val="00C55D6F"/>
    <w:rsid w:val="00C72A94"/>
    <w:rsid w:val="00C819C9"/>
    <w:rsid w:val="00CB0B33"/>
    <w:rsid w:val="00CB3434"/>
    <w:rsid w:val="00CC6CCD"/>
    <w:rsid w:val="00D16EA3"/>
    <w:rsid w:val="00D417A2"/>
    <w:rsid w:val="00D641D7"/>
    <w:rsid w:val="00D67F7E"/>
    <w:rsid w:val="00DA30E1"/>
    <w:rsid w:val="00DA79F5"/>
    <w:rsid w:val="00DC354C"/>
    <w:rsid w:val="00DD4E4A"/>
    <w:rsid w:val="00DE64D9"/>
    <w:rsid w:val="00DE75C9"/>
    <w:rsid w:val="00E17386"/>
    <w:rsid w:val="00E33508"/>
    <w:rsid w:val="00E33FD8"/>
    <w:rsid w:val="00E65479"/>
    <w:rsid w:val="00E6556D"/>
    <w:rsid w:val="00E67E1C"/>
    <w:rsid w:val="00EA7A3B"/>
    <w:rsid w:val="00EE08E4"/>
    <w:rsid w:val="00EF10B0"/>
    <w:rsid w:val="00F51629"/>
    <w:rsid w:val="00F75267"/>
    <w:rsid w:val="00F94398"/>
    <w:rsid w:val="00FC0790"/>
    <w:rsid w:val="00FD340C"/>
    <w:rsid w:val="00FF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DCFE"/>
  <w15:docId w15:val="{BBF07ADE-EB23-4C86-BC2A-98336488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Текст таблицы,Number Bullets,Elenco Normale,Chapter10,название табл/рис,Список уровня 2,Bullet Number,Bullet 1,Use Case List Paragraph,lp1,List Paragraph1,lp11,List Paragraph11,EBRD List,заголовок 1.1,CA bullets,----,Литература"/>
    <w:basedOn w:val="a"/>
    <w:link w:val="a4"/>
    <w:uiPriority w:val="34"/>
    <w:qFormat/>
    <w:rsid w:val="000B1F80"/>
    <w:pPr>
      <w:ind w:left="720"/>
      <w:contextualSpacing/>
    </w:pPr>
    <w:rPr>
      <w:sz w:val="20"/>
      <w:szCs w:val="20"/>
    </w:rPr>
  </w:style>
  <w:style w:type="character" w:customStyle="1" w:styleId="a4">
    <w:name w:val="Абзац списка Знак"/>
    <w:aliases w:val="AC List 01 Знак,Текст таблицы Знак,Number Bullets Знак,Elenco Normale Знак,Chapter10 Знак,название табл/рис Знак,Список уровня 2 Знак,Bullet Number Знак,Bullet 1 Знак,Use Case List Paragraph Знак,lp1 Знак,List Paragraph1 Знак,lp11 Знак"/>
    <w:link w:val="a3"/>
    <w:uiPriority w:val="34"/>
    <w:qFormat/>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table" w:styleId="a6">
    <w:name w:val="Table Grid"/>
    <w:basedOn w:val="a1"/>
    <w:uiPriority w:val="39"/>
    <w:rsid w:val="00E6556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vps12">
    <w:name w:val="rvps1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9">
    <w:name w:val="rvts9"/>
    <w:basedOn w:val="a0"/>
    <w:rsid w:val="00E6556D"/>
  </w:style>
  <w:style w:type="character" w:customStyle="1" w:styleId="rvts40">
    <w:name w:val="rvts40"/>
    <w:basedOn w:val="a0"/>
    <w:rsid w:val="00E6556D"/>
  </w:style>
  <w:style w:type="paragraph" w:customStyle="1" w:styleId="rvps14">
    <w:name w:val="rvps14"/>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8"/>
    <w:uiPriority w:val="99"/>
    <w:unhideWhenUsed/>
    <w:qFormat/>
    <w:rsid w:val="009C7D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8">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uiPriority w:val="99"/>
    <w:qFormat/>
    <w:locked/>
    <w:rsid w:val="00885B4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2797">
      <w:bodyDiv w:val="1"/>
      <w:marLeft w:val="0"/>
      <w:marRight w:val="0"/>
      <w:marTop w:val="0"/>
      <w:marBottom w:val="0"/>
      <w:divBdr>
        <w:top w:val="none" w:sz="0" w:space="0" w:color="auto"/>
        <w:left w:val="none" w:sz="0" w:space="0" w:color="auto"/>
        <w:bottom w:val="none" w:sz="0" w:space="0" w:color="auto"/>
        <w:right w:val="none" w:sz="0" w:space="0" w:color="auto"/>
      </w:divBdr>
      <w:divsChild>
        <w:div w:id="1945069061">
          <w:marLeft w:val="0"/>
          <w:marRight w:val="0"/>
          <w:marTop w:val="0"/>
          <w:marBottom w:val="150"/>
          <w:divBdr>
            <w:top w:val="none" w:sz="0" w:space="0" w:color="auto"/>
            <w:left w:val="none" w:sz="0" w:space="0" w:color="auto"/>
            <w:bottom w:val="none" w:sz="0" w:space="0" w:color="auto"/>
            <w:right w:val="none" w:sz="0" w:space="0" w:color="auto"/>
          </w:divBdr>
        </w:div>
        <w:div w:id="1187207652">
          <w:marLeft w:val="0"/>
          <w:marRight w:val="0"/>
          <w:marTop w:val="0"/>
          <w:marBottom w:val="150"/>
          <w:divBdr>
            <w:top w:val="none" w:sz="0" w:space="0" w:color="auto"/>
            <w:left w:val="none" w:sz="0" w:space="0" w:color="auto"/>
            <w:bottom w:val="none" w:sz="0" w:space="0" w:color="auto"/>
            <w:right w:val="none" w:sz="0" w:space="0" w:color="auto"/>
          </w:divBdr>
        </w:div>
      </w:divsChild>
    </w:div>
    <w:div w:id="635646898">
      <w:bodyDiv w:val="1"/>
      <w:marLeft w:val="0"/>
      <w:marRight w:val="0"/>
      <w:marTop w:val="0"/>
      <w:marBottom w:val="0"/>
      <w:divBdr>
        <w:top w:val="none" w:sz="0" w:space="0" w:color="auto"/>
        <w:left w:val="none" w:sz="0" w:space="0" w:color="auto"/>
        <w:bottom w:val="none" w:sz="0" w:space="0" w:color="auto"/>
        <w:right w:val="none" w:sz="0" w:space="0" w:color="auto"/>
      </w:divBdr>
    </w:div>
    <w:div w:id="14024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1619</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Nataliy Bolodumirivna</cp:lastModifiedBy>
  <cp:revision>3</cp:revision>
  <cp:lastPrinted>2025-06-23T09:24:00Z</cp:lastPrinted>
  <dcterms:created xsi:type="dcterms:W3CDTF">2025-06-24T13:08:00Z</dcterms:created>
  <dcterms:modified xsi:type="dcterms:W3CDTF">2025-06-25T14:42:00Z</dcterms:modified>
</cp:coreProperties>
</file>